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A772E" w14:textId="4A9269B0" w:rsidR="00416CE6" w:rsidRPr="00901FA9" w:rsidRDefault="00D03EE9" w:rsidP="00901FA9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3</w:t>
      </w:r>
      <w:r w:rsidR="00CE77A4">
        <w:rPr>
          <w:rFonts w:ascii="Times New Roman" w:hAnsi="Times New Roman" w:cs="Times New Roman"/>
          <w:sz w:val="20"/>
          <w:szCs w:val="20"/>
        </w:rPr>
        <w:t xml:space="preserve"> </w:t>
      </w:r>
      <w:r w:rsidR="00901FA9" w:rsidRPr="00901FA9">
        <w:rPr>
          <w:rFonts w:ascii="Times New Roman" w:hAnsi="Times New Roman" w:cs="Times New Roman"/>
          <w:sz w:val="20"/>
          <w:szCs w:val="20"/>
        </w:rPr>
        <w:t>do  Zlecenia przeprowadzenie zamówienia publicznego</w:t>
      </w:r>
    </w:p>
    <w:p w14:paraId="6BFB199E" w14:textId="77777777" w:rsidR="00901FA9" w:rsidRDefault="00D03EE9" w:rsidP="00901FA9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Pkt 1 Informacje o przedmiocie zamówienia</w:t>
      </w:r>
    </w:p>
    <w:p w14:paraId="1B12B08C" w14:textId="77777777" w:rsidR="00901FA9" w:rsidRPr="00901FA9" w:rsidRDefault="00901FA9" w:rsidP="00901FA9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70B9EEF" w14:textId="77777777" w:rsidR="00375182" w:rsidRDefault="00846AD3" w:rsidP="003751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Informacje o przedmiocie zamówienia </w:t>
      </w:r>
    </w:p>
    <w:p w14:paraId="53DD19E1" w14:textId="77777777" w:rsidR="00846AD3" w:rsidRDefault="00846AD3" w:rsidP="003751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Rodzaj czynności niezbędnych do realizacji zamówienia, a wymagających zatrudnienia na umowę o pracę:</w:t>
      </w:r>
    </w:p>
    <w:p w14:paraId="6436AB85" w14:textId="77777777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Opracowania i aktualizacji harmonogramu rzeczowo-finansowego realizacji projektu.</w:t>
      </w:r>
    </w:p>
    <w:p w14:paraId="205F04E7" w14:textId="77777777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Opracowania i aktualizacji harmonogramu technicznego realizacji projektu (dostawy, odbiory).</w:t>
      </w:r>
    </w:p>
    <w:p w14:paraId="784BE7DC" w14:textId="77777777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Opracowania dokumentacji polityki rachunkowości projektu.</w:t>
      </w:r>
    </w:p>
    <w:p w14:paraId="130AC9E0" w14:textId="00E623B0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Przygotowania na potrzeby Zamawiające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go projektów wniosków o </w:t>
      </w: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płatność/rozliczenie do </w:t>
      </w:r>
      <w:r w:rsidR="00064966">
        <w:rPr>
          <w:rFonts w:ascii="Times New Roman" w:hAnsi="Times New Roman" w:cs="Times New Roman"/>
          <w:color w:val="000000" w:themeColor="text1"/>
          <w:sz w:val="24"/>
          <w:szCs w:val="24"/>
        </w:rPr>
        <w:t>Instytucji Zarządzającej</w:t>
      </w: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wraz ze skompletowaniem, weryfikacją i/lub przygotowaniem i przekazaniem do Zamawiającego kompletu dokumentów niezbędnych do złożenia wniosków o płatność/rozliczenie w tym wniosku końcowego.</w:t>
      </w:r>
    </w:p>
    <w:p w14:paraId="1FEF6008" w14:textId="77777777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Zarządzanie obiegiem dokumentacji finansowej w projekcie.</w:t>
      </w:r>
    </w:p>
    <w:p w14:paraId="3D43DB96" w14:textId="77777777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Dokonywanie opisów dokumentacji finansowej projektu.</w:t>
      </w:r>
    </w:p>
    <w:p w14:paraId="6F4BEAAC" w14:textId="1F80D095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Weryfikacja dokumentacji finansowej będącej podstawą dokonania płatności przez Zamawiającego na rzecz podmiotów zewnętrznych.</w:t>
      </w:r>
    </w:p>
    <w:p w14:paraId="4E76B8E0" w14:textId="77777777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Wnioskowanie do Zamawiającego o ewentualne zmiany w harmonogramie finansowym lub rzeczowym projektu wraz z propozycją i uzasadnieniem zmiany; zmiana i aktualizacja Harmonogramu wymaga zgody Zamawiającego; Wykonawca związany jest wytycznymi, uwagami i zastrzeżeniami Zamawiającego w zakresie zmian Harmonogramu.</w:t>
      </w:r>
    </w:p>
    <w:p w14:paraId="3B9F54E6" w14:textId="77777777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Analizy Wykonania budżetu w trakcie realizacji Projektu.</w:t>
      </w:r>
    </w:p>
    <w:p w14:paraId="6A88C821" w14:textId="5BA9A7B6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Analizy wykonania budżetu Projektu po zakończeniu realizacji Projektu</w:t>
      </w:r>
      <w:r w:rsidR="005A182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C728C42" w14:textId="1B6485BF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Prowadzenie dokumentacji projektu w programie </w:t>
      </w:r>
      <w:r w:rsidR="006C1C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CST2021 na podstawie udzielonego pełnomocnictwa. </w:t>
      </w:r>
    </w:p>
    <w:p w14:paraId="717B7386" w14:textId="77777777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Przygotowanie sprawozdań finansowych oraz innych potrzebnych sprawozdań.</w:t>
      </w:r>
    </w:p>
    <w:p w14:paraId="280BDAAF" w14:textId="77777777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Wprowadzenie koniecznych zmian w Harmonogramie, budżecie i treści wniosku.</w:t>
      </w:r>
    </w:p>
    <w:p w14:paraId="69D140EA" w14:textId="77777777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Nadzór nad prawidłową realizacją działań informacyjno-promocyjnych.</w:t>
      </w:r>
    </w:p>
    <w:p w14:paraId="1BB44CF1" w14:textId="07FB0037" w:rsidR="00846AD3" w:rsidRPr="00371699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Rozliczenie rzeczowe i finansowe całego projektu zgodnie z faktycznym stanem jego realizacji</w:t>
      </w:r>
      <w:r w:rsidR="000E69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EF87DA8" w14:textId="77777777" w:rsidR="00846AD3" w:rsidRDefault="00846AD3" w:rsidP="00846AD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Weryfikacja kwalifikowalności poniesionych kosztów.</w:t>
      </w:r>
    </w:p>
    <w:p w14:paraId="4DF99A81" w14:textId="77777777" w:rsidR="00061542" w:rsidRPr="00061542" w:rsidRDefault="00061542" w:rsidP="0006154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542">
        <w:rPr>
          <w:rFonts w:ascii="Times New Roman" w:hAnsi="Times New Roman" w:cs="Times New Roman"/>
          <w:color w:val="000000" w:themeColor="text1"/>
          <w:sz w:val="24"/>
          <w:szCs w:val="24"/>
        </w:rPr>
        <w:t>Opracowania procedur oraz wzorów raportów w zakresie monitorowania projektu.</w:t>
      </w:r>
    </w:p>
    <w:p w14:paraId="7BA92618" w14:textId="77777777" w:rsidR="00061542" w:rsidRPr="00371699" w:rsidRDefault="00061542" w:rsidP="0006154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Opracowania zasad i metod sprawdzania osiągnięcia kryteriów jakości produktów projektu.</w:t>
      </w:r>
    </w:p>
    <w:p w14:paraId="232761C1" w14:textId="77777777" w:rsidR="00061542" w:rsidRPr="00371699" w:rsidRDefault="00061542" w:rsidP="0006154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Monitorowanie przebiegu projektu, w tym:</w:t>
      </w:r>
    </w:p>
    <w:p w14:paraId="38DDE67B" w14:textId="77777777" w:rsidR="00061542" w:rsidRPr="00371699" w:rsidRDefault="00061542" w:rsidP="0006154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Bieżące kontrole postępu prac nad Projektem,</w:t>
      </w:r>
    </w:p>
    <w:p w14:paraId="33DFCD75" w14:textId="77777777" w:rsidR="00061542" w:rsidRPr="00371699" w:rsidRDefault="00061542" w:rsidP="0006154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Monitorowanie oraz ocena wskaźników założonych we wniosku o dofinansowanie Projektu,</w:t>
      </w:r>
    </w:p>
    <w:p w14:paraId="2BD9D400" w14:textId="77777777" w:rsidR="00061542" w:rsidRDefault="00061542" w:rsidP="0006154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Ewaluacja postępu realizacji Projektu – zakres, budżet, harmonogram.</w:t>
      </w:r>
    </w:p>
    <w:p w14:paraId="5EA6DD50" w14:textId="1693DCCB" w:rsidR="00061542" w:rsidRPr="00061542" w:rsidRDefault="00061542" w:rsidP="0006154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542">
        <w:rPr>
          <w:rFonts w:ascii="Times New Roman" w:hAnsi="Times New Roman" w:cs="Times New Roman"/>
          <w:color w:val="000000" w:themeColor="text1"/>
          <w:sz w:val="24"/>
          <w:szCs w:val="24"/>
        </w:rPr>
        <w:t>Opracowania i aktualizacji dokumentów zarządczych</w:t>
      </w:r>
      <w:r w:rsidR="005A182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615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tj. dokumentacji dot. Komunikacji w projekcie, </w:t>
      </w:r>
      <w:proofErr w:type="spellStart"/>
      <w:r w:rsidRPr="00061542">
        <w:rPr>
          <w:rFonts w:ascii="Times New Roman" w:hAnsi="Times New Roman" w:cs="Times New Roman"/>
          <w:color w:val="000000" w:themeColor="text1"/>
          <w:sz w:val="24"/>
          <w:szCs w:val="24"/>
        </w:rPr>
        <w:t>ryzyk</w:t>
      </w:r>
      <w:proofErr w:type="spellEnd"/>
      <w:r w:rsidRPr="00061542">
        <w:rPr>
          <w:rFonts w:ascii="Times New Roman" w:hAnsi="Times New Roman" w:cs="Times New Roman"/>
          <w:color w:val="000000" w:themeColor="text1"/>
          <w:sz w:val="24"/>
          <w:szCs w:val="24"/>
        </w:rPr>
        <w:t>, zagadnień, jakości.</w:t>
      </w:r>
    </w:p>
    <w:p w14:paraId="428533AF" w14:textId="77777777" w:rsidR="00061542" w:rsidRPr="00371699" w:rsidRDefault="00061542" w:rsidP="0006154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Przygotowania planu komunikacji dla zadań realizowanych w projekcie.</w:t>
      </w:r>
    </w:p>
    <w:p w14:paraId="0B1C9074" w14:textId="0ABAFB57" w:rsidR="00061542" w:rsidRPr="00371699" w:rsidRDefault="00061542" w:rsidP="0006154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Opracowywania wzorów dokumentów raportowania </w:t>
      </w:r>
      <w:r w:rsidR="00064966">
        <w:rPr>
          <w:rFonts w:ascii="Times New Roman" w:hAnsi="Times New Roman" w:cs="Times New Roman"/>
          <w:color w:val="000000" w:themeColor="text1"/>
          <w:sz w:val="24"/>
          <w:szCs w:val="24"/>
        </w:rPr>
        <w:t>Instytucji Pośredniczącej</w:t>
      </w: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kierownikowi projektu przez Wykonawcę, podmioty zewnętrzne i partnerów projektu.</w:t>
      </w:r>
    </w:p>
    <w:p w14:paraId="7B04DAF0" w14:textId="0E041281" w:rsidR="00C53B6C" w:rsidRPr="00C53B6C" w:rsidRDefault="00061542" w:rsidP="00C53B6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99">
        <w:rPr>
          <w:rFonts w:ascii="Times New Roman" w:hAnsi="Times New Roman" w:cs="Times New Roman"/>
          <w:color w:val="000000" w:themeColor="text1"/>
          <w:sz w:val="24"/>
          <w:szCs w:val="24"/>
        </w:rPr>
        <w:t>Planowania i organizowania procesu realizacji Projektu zgodnie z przyjętym harmonogramem rzeczowo-finansowym.</w:t>
      </w:r>
    </w:p>
    <w:p w14:paraId="66EC0915" w14:textId="2872E4B0" w:rsidR="00C53B6C" w:rsidRPr="00166F19" w:rsidRDefault="00C53B6C" w:rsidP="00C53B6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Konieczność </w:t>
      </w:r>
      <w:r w:rsidR="00166F19"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t>dyżuru</w:t>
      </w:r>
      <w:r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osoby wyznaczonej przez Wykonawcę</w:t>
      </w:r>
      <w:r w:rsidR="00C17946"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odpowiedzialnej </w:t>
      </w:r>
      <w:r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za realizację Przedmiotu Umowy w siedzibie Zarządu Budynków Komunalnych </w:t>
      </w:r>
    </w:p>
    <w:p w14:paraId="1AAC69F6" w14:textId="4248E6FC" w:rsidR="00C53B6C" w:rsidRPr="00166F19" w:rsidRDefault="00C53B6C" w:rsidP="00C53B6C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t>w Krakowie</w:t>
      </w:r>
      <w:r w:rsidR="0006496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7946"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t>tj. ul. B. Czerwieńskiego 16, 31-319 Kraków</w:t>
      </w:r>
      <w:r w:rsidR="00C17946"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razy w tygodniu po </w:t>
      </w:r>
      <w:r w:rsidR="00C17946"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6C1C5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66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godziny dziennie. </w:t>
      </w:r>
    </w:p>
    <w:p w14:paraId="29CB08A5" w14:textId="77777777" w:rsidR="00061542" w:rsidRDefault="00061542" w:rsidP="00D03EE9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1764B3" w14:textId="77777777" w:rsidR="00846AD3" w:rsidRPr="00846AD3" w:rsidRDefault="00846AD3" w:rsidP="0037518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46AD3" w:rsidRPr="00846AD3" w:rsidSect="00416C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3C981" w14:textId="77777777" w:rsidR="00A032F7" w:rsidRDefault="00A032F7" w:rsidP="00A032F7">
      <w:pPr>
        <w:spacing w:after="0" w:line="240" w:lineRule="auto"/>
      </w:pPr>
      <w:r>
        <w:separator/>
      </w:r>
    </w:p>
  </w:endnote>
  <w:endnote w:type="continuationSeparator" w:id="0">
    <w:p w14:paraId="0F52592E" w14:textId="77777777" w:rsidR="00A032F7" w:rsidRDefault="00A032F7" w:rsidP="00A0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8A25B" w14:textId="77777777" w:rsidR="00A032F7" w:rsidRDefault="00A032F7" w:rsidP="00A032F7">
      <w:pPr>
        <w:spacing w:after="0" w:line="240" w:lineRule="auto"/>
      </w:pPr>
      <w:r>
        <w:separator/>
      </w:r>
    </w:p>
  </w:footnote>
  <w:footnote w:type="continuationSeparator" w:id="0">
    <w:p w14:paraId="371C2B08" w14:textId="77777777" w:rsidR="00A032F7" w:rsidRDefault="00A032F7" w:rsidP="00A03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4D52" w14:textId="4A7741B9" w:rsidR="00A032F7" w:rsidRDefault="00A032F7">
    <w:pPr>
      <w:pStyle w:val="Nagwek"/>
    </w:pPr>
    <w:r>
      <w:rPr>
        <w:noProof/>
      </w:rPr>
      <w:drawing>
        <wp:inline distT="0" distB="0" distL="0" distR="0" wp14:anchorId="45A4B245" wp14:editId="203C7593">
          <wp:extent cx="6127115" cy="572770"/>
          <wp:effectExtent l="0" t="0" r="0" b="0"/>
          <wp:docPr id="19440653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1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F358E"/>
    <w:multiLevelType w:val="hybridMultilevel"/>
    <w:tmpl w:val="1986A2CE"/>
    <w:lvl w:ilvl="0" w:tplc="2B2C7B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70FEB"/>
    <w:multiLevelType w:val="hybridMultilevel"/>
    <w:tmpl w:val="B074DB6A"/>
    <w:lvl w:ilvl="0" w:tplc="9ADA2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9669FB"/>
    <w:multiLevelType w:val="hybridMultilevel"/>
    <w:tmpl w:val="10306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46922"/>
    <w:multiLevelType w:val="hybridMultilevel"/>
    <w:tmpl w:val="0AB05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A6925"/>
    <w:multiLevelType w:val="hybridMultilevel"/>
    <w:tmpl w:val="1AD8170C"/>
    <w:lvl w:ilvl="0" w:tplc="472E0142">
      <w:start w:val="1"/>
      <w:numFmt w:val="decimal"/>
      <w:lvlText w:val="%1. "/>
      <w:lvlJc w:val="left"/>
      <w:pPr>
        <w:ind w:left="1068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ED04159"/>
    <w:multiLevelType w:val="hybridMultilevel"/>
    <w:tmpl w:val="82602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762219">
    <w:abstractNumId w:val="0"/>
  </w:num>
  <w:num w:numId="2" w16cid:durableId="983655159">
    <w:abstractNumId w:val="5"/>
  </w:num>
  <w:num w:numId="3" w16cid:durableId="1733960927">
    <w:abstractNumId w:val="4"/>
  </w:num>
  <w:num w:numId="4" w16cid:durableId="1318849905">
    <w:abstractNumId w:val="3"/>
  </w:num>
  <w:num w:numId="5" w16cid:durableId="844131753">
    <w:abstractNumId w:val="1"/>
  </w:num>
  <w:num w:numId="6" w16cid:durableId="185216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182"/>
    <w:rsid w:val="00061542"/>
    <w:rsid w:val="00064966"/>
    <w:rsid w:val="000E6902"/>
    <w:rsid w:val="00166F19"/>
    <w:rsid w:val="00292561"/>
    <w:rsid w:val="002E70CC"/>
    <w:rsid w:val="00342A33"/>
    <w:rsid w:val="00375182"/>
    <w:rsid w:val="00416CE6"/>
    <w:rsid w:val="00491F9C"/>
    <w:rsid w:val="004C5E09"/>
    <w:rsid w:val="005A182E"/>
    <w:rsid w:val="006757EA"/>
    <w:rsid w:val="006C1C51"/>
    <w:rsid w:val="00840235"/>
    <w:rsid w:val="00846AD3"/>
    <w:rsid w:val="008B399B"/>
    <w:rsid w:val="00901FA9"/>
    <w:rsid w:val="00A032F7"/>
    <w:rsid w:val="00B24C73"/>
    <w:rsid w:val="00C17946"/>
    <w:rsid w:val="00C314E3"/>
    <w:rsid w:val="00C53B6C"/>
    <w:rsid w:val="00CE77A4"/>
    <w:rsid w:val="00D03EE9"/>
    <w:rsid w:val="00D35CD4"/>
    <w:rsid w:val="00DA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927FEBA"/>
  <w15:docId w15:val="{AF5D8B95-0AC7-471B-A425-A7C32F57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C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518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03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32F7"/>
  </w:style>
  <w:style w:type="paragraph" w:styleId="Stopka">
    <w:name w:val="footer"/>
    <w:basedOn w:val="Normalny"/>
    <w:link w:val="StopkaZnak"/>
    <w:uiPriority w:val="99"/>
    <w:unhideWhenUsed/>
    <w:rsid w:val="00A03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3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zbk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drozynag</dc:creator>
  <cp:keywords/>
  <dc:description/>
  <cp:lastModifiedBy>Ślusarek Tomasz</cp:lastModifiedBy>
  <cp:revision>3</cp:revision>
  <cp:lastPrinted>2026-04-27T06:39:00Z</cp:lastPrinted>
  <dcterms:created xsi:type="dcterms:W3CDTF">2026-04-20T12:44:00Z</dcterms:created>
  <dcterms:modified xsi:type="dcterms:W3CDTF">2026-04-27T06:39:00Z</dcterms:modified>
</cp:coreProperties>
</file>